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03C" w:rsidRPr="002B7C01" w:rsidRDefault="0076603C" w:rsidP="0076603C">
      <w:pPr>
        <w:widowControl w:val="0"/>
        <w:ind w:left="5245"/>
        <w:outlineLvl w:val="2"/>
        <w:rPr>
          <w:sz w:val="28"/>
          <w:szCs w:val="28"/>
        </w:rPr>
      </w:pPr>
      <w:r w:rsidRPr="002B7C01">
        <w:rPr>
          <w:sz w:val="28"/>
          <w:szCs w:val="28"/>
        </w:rPr>
        <w:t>Приложение 2</w:t>
      </w:r>
    </w:p>
    <w:p w:rsidR="0076603C" w:rsidRPr="002B7C01" w:rsidRDefault="0076603C" w:rsidP="0076603C">
      <w:pPr>
        <w:widowControl w:val="0"/>
        <w:suppressAutoHyphens/>
        <w:ind w:left="5245"/>
        <w:rPr>
          <w:color w:val="000000"/>
          <w:sz w:val="28"/>
          <w:szCs w:val="28"/>
        </w:rPr>
      </w:pPr>
      <w:r w:rsidRPr="002B7C01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CD1D78">
        <w:rPr>
          <w:sz w:val="28"/>
          <w:szCs w:val="28"/>
        </w:rPr>
        <w:t xml:space="preserve">Признание граждан </w:t>
      </w:r>
      <w:proofErr w:type="gramStart"/>
      <w:r w:rsidRPr="00CD1D78">
        <w:rPr>
          <w:sz w:val="28"/>
          <w:szCs w:val="28"/>
        </w:rPr>
        <w:t>малоимущими</w:t>
      </w:r>
      <w:proofErr w:type="gramEnd"/>
      <w:r w:rsidRPr="00CD1D78">
        <w:rPr>
          <w:sz w:val="28"/>
          <w:szCs w:val="28"/>
        </w:rPr>
        <w:t xml:space="preserve"> в целях принятия их на учет в качестве нуждающихся в жилых помещениях</w:t>
      </w:r>
      <w:r w:rsidRPr="002B7C01">
        <w:rPr>
          <w:color w:val="000000"/>
          <w:sz w:val="28"/>
          <w:szCs w:val="28"/>
        </w:rPr>
        <w:t>»</w:t>
      </w:r>
    </w:p>
    <w:p w:rsidR="0076603C" w:rsidRDefault="0076603C" w:rsidP="0076603C">
      <w:pPr>
        <w:widowControl w:val="0"/>
        <w:suppressAutoHyphens/>
        <w:ind w:left="4536"/>
        <w:jc w:val="center"/>
        <w:rPr>
          <w:sz w:val="28"/>
          <w:szCs w:val="28"/>
          <w:lang w:eastAsia="ar-SA"/>
        </w:rPr>
      </w:pPr>
    </w:p>
    <w:p w:rsidR="0076603C" w:rsidRPr="0076603C" w:rsidRDefault="0076603C" w:rsidP="0076603C">
      <w:pPr>
        <w:widowControl w:val="0"/>
        <w:rPr>
          <w:bCs/>
          <w:sz w:val="28"/>
          <w:szCs w:val="28"/>
        </w:rPr>
      </w:pPr>
      <w:r w:rsidRPr="0076603C">
        <w:rPr>
          <w:color w:val="000000" w:themeColor="text1"/>
          <w:sz w:val="28"/>
          <w:szCs w:val="28"/>
          <w:lang w:eastAsia="ar-SA"/>
        </w:rPr>
        <w:t xml:space="preserve">Форма </w:t>
      </w:r>
      <w:r w:rsidRPr="0076603C">
        <w:rPr>
          <w:bCs/>
          <w:sz w:val="28"/>
          <w:szCs w:val="28"/>
        </w:rPr>
        <w:t xml:space="preserve">решения об отказе </w:t>
      </w:r>
      <w:r w:rsidRPr="0076603C">
        <w:rPr>
          <w:color w:val="000000"/>
          <w:sz w:val="28"/>
          <w:szCs w:val="28"/>
        </w:rPr>
        <w:t>в приеме заявления и документов</w:t>
      </w:r>
      <w:r w:rsidRPr="0076603C">
        <w:rPr>
          <w:bCs/>
          <w:sz w:val="28"/>
          <w:szCs w:val="28"/>
        </w:rPr>
        <w:t xml:space="preserve"> </w:t>
      </w:r>
    </w:p>
    <w:p w:rsidR="0076603C" w:rsidRPr="002B7C01" w:rsidRDefault="0076603C" w:rsidP="0076603C">
      <w:pPr>
        <w:jc w:val="center"/>
      </w:pPr>
    </w:p>
    <w:p w:rsidR="0076603C" w:rsidRPr="002B7C01" w:rsidRDefault="0076603C" w:rsidP="0076603C">
      <w:pPr>
        <w:jc w:val="center"/>
      </w:pPr>
      <w:r w:rsidRPr="002B7C01">
        <w:t>________________________________________________________________________________</w:t>
      </w:r>
    </w:p>
    <w:p w:rsidR="0076603C" w:rsidRPr="002B7C01" w:rsidRDefault="0076603C" w:rsidP="0076603C">
      <w:pPr>
        <w:autoSpaceDE w:val="0"/>
        <w:autoSpaceDN w:val="0"/>
        <w:adjustRightInd w:val="0"/>
        <w:jc w:val="center"/>
        <w:rPr>
          <w:color w:val="000000"/>
          <w:sz w:val="18"/>
          <w:szCs w:val="23"/>
        </w:rPr>
      </w:pPr>
      <w:r w:rsidRPr="002B7C01">
        <w:rPr>
          <w:color w:val="000000"/>
          <w:sz w:val="18"/>
          <w:szCs w:val="23"/>
        </w:rPr>
        <w:t>наименование органа власти, уполномоченного на предоставление услуги</w:t>
      </w:r>
    </w:p>
    <w:p w:rsidR="0076603C" w:rsidRPr="002B7C01" w:rsidRDefault="0076603C" w:rsidP="0076603C">
      <w:pPr>
        <w:jc w:val="center"/>
        <w:rPr>
          <w:sz w:val="23"/>
          <w:szCs w:val="23"/>
        </w:rPr>
      </w:pPr>
    </w:p>
    <w:p w:rsidR="0076603C" w:rsidRPr="002B7C01" w:rsidRDefault="0076603C" w:rsidP="0076603C">
      <w:pPr>
        <w:spacing w:line="20" w:lineRule="atLeast"/>
        <w:ind w:left="4395"/>
        <w:rPr>
          <w:rFonts w:eastAsia="Calibri"/>
          <w:lang w:eastAsia="en-US"/>
        </w:rPr>
      </w:pPr>
      <w:r>
        <w:rPr>
          <w:rFonts w:eastAsia="Calibri"/>
          <w:lang w:eastAsia="en-US"/>
        </w:rPr>
        <w:t>Заявитель</w:t>
      </w:r>
      <w:r w:rsidRPr="002B7C01">
        <w:rPr>
          <w:rFonts w:eastAsia="Calibri"/>
          <w:lang w:eastAsia="en-US"/>
        </w:rPr>
        <w:t>: __________________________________</w:t>
      </w:r>
    </w:p>
    <w:p w:rsidR="0076603C" w:rsidRPr="002B7C01" w:rsidRDefault="0076603C" w:rsidP="0076603C">
      <w:pPr>
        <w:spacing w:line="20" w:lineRule="atLeast"/>
        <w:ind w:left="4395"/>
        <w:rPr>
          <w:rFonts w:eastAsia="Calibri"/>
          <w:lang w:eastAsia="en-US"/>
        </w:rPr>
      </w:pPr>
    </w:p>
    <w:p w:rsidR="0076603C" w:rsidRPr="002B7C01" w:rsidRDefault="0076603C" w:rsidP="0076603C">
      <w:pPr>
        <w:autoSpaceDE w:val="0"/>
        <w:autoSpaceDN w:val="0"/>
        <w:adjustRightInd w:val="0"/>
        <w:ind w:left="4395"/>
        <w:rPr>
          <w:rFonts w:eastAsia="Calibri"/>
          <w:lang w:eastAsia="en-US"/>
        </w:rPr>
      </w:pPr>
      <w:r w:rsidRPr="002B7C01">
        <w:rPr>
          <w:rFonts w:eastAsia="Calibri"/>
          <w:lang w:eastAsia="en-US"/>
        </w:rPr>
        <w:t>Контактные данные: ________________________</w:t>
      </w:r>
    </w:p>
    <w:p w:rsidR="0076603C" w:rsidRPr="002B7C01" w:rsidRDefault="0076603C" w:rsidP="0076603C">
      <w:pPr>
        <w:ind w:firstLine="6379"/>
        <w:rPr>
          <w:sz w:val="23"/>
          <w:szCs w:val="23"/>
        </w:rPr>
      </w:pPr>
    </w:p>
    <w:p w:rsidR="0076603C" w:rsidRPr="002B7C01" w:rsidRDefault="0076603C" w:rsidP="0076603C">
      <w:pPr>
        <w:spacing w:line="256" w:lineRule="auto"/>
        <w:jc w:val="center"/>
        <w:rPr>
          <w:rFonts w:eastAsia="Calibri"/>
          <w:lang w:eastAsia="en-US"/>
        </w:rPr>
      </w:pPr>
    </w:p>
    <w:p w:rsidR="0076603C" w:rsidRPr="00631E60" w:rsidRDefault="0076603C" w:rsidP="0076603C">
      <w:pPr>
        <w:spacing w:line="256" w:lineRule="auto"/>
        <w:jc w:val="center"/>
        <w:rPr>
          <w:rFonts w:eastAsia="Calibri"/>
          <w:b/>
          <w:sz w:val="28"/>
          <w:lang w:eastAsia="en-US"/>
        </w:rPr>
      </w:pPr>
      <w:r w:rsidRPr="00631E60">
        <w:rPr>
          <w:rFonts w:eastAsia="Calibri"/>
          <w:b/>
          <w:sz w:val="28"/>
          <w:lang w:eastAsia="en-US"/>
        </w:rPr>
        <w:t>РЕШЕНИЕ</w:t>
      </w:r>
    </w:p>
    <w:p w:rsidR="0076603C" w:rsidRDefault="0076603C" w:rsidP="0076603C">
      <w:pPr>
        <w:suppressAutoHyphens/>
        <w:jc w:val="center"/>
        <w:rPr>
          <w:rFonts w:eastAsia="Calibri"/>
          <w:b/>
          <w:sz w:val="28"/>
          <w:lang w:eastAsia="en-US"/>
        </w:rPr>
      </w:pPr>
      <w:r w:rsidRPr="00631E60">
        <w:rPr>
          <w:rFonts w:eastAsia="Calibri"/>
          <w:b/>
          <w:sz w:val="28"/>
          <w:lang w:eastAsia="en-US"/>
        </w:rPr>
        <w:t xml:space="preserve">об отказе в приеме заявления и документов, </w:t>
      </w:r>
    </w:p>
    <w:p w:rsidR="0076603C" w:rsidRPr="00631E60" w:rsidRDefault="0076603C" w:rsidP="0076603C">
      <w:pPr>
        <w:suppressAutoHyphens/>
        <w:jc w:val="center"/>
        <w:rPr>
          <w:rFonts w:eastAsia="Calibri"/>
          <w:b/>
          <w:sz w:val="28"/>
          <w:lang w:eastAsia="en-US"/>
        </w:rPr>
      </w:pPr>
      <w:proofErr w:type="gramStart"/>
      <w:r w:rsidRPr="00631E60">
        <w:rPr>
          <w:rFonts w:eastAsia="Calibri"/>
          <w:b/>
          <w:sz w:val="28"/>
          <w:lang w:eastAsia="en-US"/>
        </w:rPr>
        <w:t>необходимых</w:t>
      </w:r>
      <w:proofErr w:type="gramEnd"/>
      <w:r w:rsidRPr="00631E60">
        <w:rPr>
          <w:rFonts w:eastAsia="Calibri"/>
          <w:b/>
          <w:sz w:val="28"/>
          <w:lang w:eastAsia="en-US"/>
        </w:rPr>
        <w:t xml:space="preserve"> для предоставления </w:t>
      </w:r>
      <w:r>
        <w:rPr>
          <w:rFonts w:eastAsia="Calibri"/>
          <w:b/>
          <w:sz w:val="28"/>
          <w:lang w:eastAsia="en-US"/>
        </w:rPr>
        <w:t>м</w:t>
      </w:r>
      <w:r w:rsidRPr="00631E60">
        <w:rPr>
          <w:rFonts w:eastAsia="Calibri"/>
          <w:b/>
          <w:sz w:val="28"/>
          <w:lang w:eastAsia="en-US"/>
        </w:rPr>
        <w:t>униципальной услуги</w:t>
      </w:r>
    </w:p>
    <w:tbl>
      <w:tblPr>
        <w:tblStyle w:val="8"/>
        <w:tblW w:w="9210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04"/>
        <w:gridCol w:w="3547"/>
        <w:gridCol w:w="567"/>
        <w:gridCol w:w="2125"/>
      </w:tblGrid>
      <w:tr w:rsidR="0076603C" w:rsidRPr="002B7C01" w:rsidTr="001E260D">
        <w:trPr>
          <w:trHeight w:val="340"/>
        </w:trPr>
        <w:tc>
          <w:tcPr>
            <w:tcW w:w="567" w:type="dxa"/>
            <w:hideMark/>
          </w:tcPr>
          <w:p w:rsidR="0076603C" w:rsidRPr="002B7C01" w:rsidRDefault="0076603C" w:rsidP="001E260D">
            <w:pPr>
              <w:rPr>
                <w:rFonts w:eastAsia="Calibri"/>
              </w:rPr>
            </w:pPr>
            <w:r w:rsidRPr="002B7C01">
              <w:rPr>
                <w:rFonts w:eastAsia="Calibri"/>
              </w:rPr>
              <w:t>от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603C" w:rsidRPr="002B7C01" w:rsidRDefault="0076603C" w:rsidP="001E260D">
            <w:pPr>
              <w:rPr>
                <w:rFonts w:eastAsia="Calibri"/>
              </w:rPr>
            </w:pPr>
          </w:p>
        </w:tc>
        <w:tc>
          <w:tcPr>
            <w:tcW w:w="3549" w:type="dxa"/>
          </w:tcPr>
          <w:p w:rsidR="0076603C" w:rsidRPr="002B7C01" w:rsidRDefault="0076603C" w:rsidP="001E260D">
            <w:pPr>
              <w:rPr>
                <w:rFonts w:eastAsia="Calibri"/>
              </w:rPr>
            </w:pPr>
          </w:p>
        </w:tc>
        <w:tc>
          <w:tcPr>
            <w:tcW w:w="567" w:type="dxa"/>
            <w:hideMark/>
          </w:tcPr>
          <w:p w:rsidR="0076603C" w:rsidRPr="002B7C01" w:rsidRDefault="0076603C" w:rsidP="001E260D">
            <w:pPr>
              <w:rPr>
                <w:rFonts w:eastAsia="Calibri"/>
              </w:rPr>
            </w:pPr>
            <w:r w:rsidRPr="002B7C01">
              <w:rPr>
                <w:rFonts w:eastAsia="Calibri"/>
              </w:rPr>
              <w:t>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603C" w:rsidRPr="002B7C01" w:rsidRDefault="0076603C" w:rsidP="001E260D">
            <w:pPr>
              <w:rPr>
                <w:rFonts w:eastAsia="Calibri"/>
              </w:rPr>
            </w:pPr>
          </w:p>
        </w:tc>
      </w:tr>
    </w:tbl>
    <w:p w:rsidR="0076603C" w:rsidRPr="002B7C01" w:rsidRDefault="0076603C" w:rsidP="0076603C">
      <w:pPr>
        <w:spacing w:after="160" w:line="256" w:lineRule="auto"/>
        <w:rPr>
          <w:rFonts w:eastAsia="Calibri"/>
          <w:lang w:val="en-US" w:eastAsia="en-US"/>
        </w:rPr>
      </w:pPr>
    </w:p>
    <w:p w:rsidR="0076603C" w:rsidRPr="002B7C01" w:rsidRDefault="0076603C" w:rsidP="0076603C">
      <w:pPr>
        <w:ind w:firstLine="709"/>
        <w:jc w:val="both"/>
        <w:rPr>
          <w:rFonts w:eastAsia="Calibri"/>
          <w:lang w:eastAsia="en-US"/>
        </w:rPr>
      </w:pPr>
      <w:r w:rsidRPr="002B7C01">
        <w:rPr>
          <w:rFonts w:eastAsia="Calibri"/>
          <w:lang w:eastAsia="en-US"/>
        </w:rPr>
        <w:t xml:space="preserve">По результатам рассмотрения заявления от ________ № ___________  и приложенных к нему документов, в соответствии с Жилищным кодексом Российской Федерации принято решение об отказе в приеме </w:t>
      </w:r>
      <w:r>
        <w:rPr>
          <w:rFonts w:eastAsia="Calibri"/>
          <w:lang w:eastAsia="en-US"/>
        </w:rPr>
        <w:t xml:space="preserve">заявления и </w:t>
      </w:r>
      <w:r w:rsidRPr="002B7C01">
        <w:rPr>
          <w:rFonts w:eastAsia="Calibri"/>
          <w:lang w:eastAsia="en-US"/>
        </w:rPr>
        <w:t>документов</w:t>
      </w:r>
      <w:r>
        <w:rPr>
          <w:rFonts w:eastAsia="Calibri"/>
          <w:lang w:eastAsia="en-US"/>
        </w:rPr>
        <w:t>, необходимых для предоставления м</w:t>
      </w:r>
      <w:r w:rsidRPr="002B7C01">
        <w:rPr>
          <w:rFonts w:eastAsia="Calibri"/>
          <w:lang w:eastAsia="en-US"/>
        </w:rPr>
        <w:t>у</w:t>
      </w:r>
      <w:r w:rsidRPr="002B7C01">
        <w:rPr>
          <w:rFonts w:eastAsia="Calibri"/>
          <w:lang w:eastAsia="en-US"/>
        </w:rPr>
        <w:t>ниципальной услуги по следующим основаниям:</w:t>
      </w:r>
    </w:p>
    <w:p w:rsidR="0076603C" w:rsidRPr="002B7C01" w:rsidRDefault="0076603C" w:rsidP="0076603C">
      <w:pPr>
        <w:rPr>
          <w:rFonts w:eastAsia="Calibri"/>
          <w:lang w:eastAsia="en-US"/>
        </w:rPr>
      </w:pPr>
      <w:r w:rsidRPr="002B7C01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________________________________________________________________________________________________________________________________________________________________</w:t>
      </w:r>
    </w:p>
    <w:p w:rsidR="0076603C" w:rsidRPr="002B7C01" w:rsidRDefault="0076603C" w:rsidP="0076603C">
      <w:pPr>
        <w:ind w:firstLine="709"/>
        <w:rPr>
          <w:rFonts w:eastAsia="Calibri"/>
          <w:lang w:eastAsia="en-US"/>
        </w:rPr>
      </w:pPr>
      <w:r w:rsidRPr="002B7C01">
        <w:rPr>
          <w:rFonts w:eastAsia="Calibri"/>
          <w:lang w:eastAsia="en-US"/>
        </w:rPr>
        <w:t>Разъяснения причин отказа: __________________________________________________</w:t>
      </w:r>
    </w:p>
    <w:p w:rsidR="0076603C" w:rsidRPr="002B7C01" w:rsidRDefault="0076603C" w:rsidP="0076603C">
      <w:pPr>
        <w:rPr>
          <w:szCs w:val="22"/>
          <w:lang w:eastAsia="en-US"/>
        </w:rPr>
      </w:pPr>
      <w:r w:rsidRPr="002B7C01">
        <w:rPr>
          <w:szCs w:val="22"/>
          <w:lang w:eastAsia="en-US"/>
        </w:rPr>
        <w:t>________________________________________________________________________________</w:t>
      </w:r>
    </w:p>
    <w:p w:rsidR="0076603C" w:rsidRPr="002B7C01" w:rsidRDefault="0076603C" w:rsidP="0076603C">
      <w:pPr>
        <w:ind w:firstLine="709"/>
        <w:rPr>
          <w:szCs w:val="22"/>
          <w:lang w:eastAsia="en-US"/>
        </w:rPr>
      </w:pPr>
      <w:r w:rsidRPr="002B7C01">
        <w:rPr>
          <w:szCs w:val="22"/>
          <w:lang w:eastAsia="en-US"/>
        </w:rPr>
        <w:t>Дополнительная информация: ________________________________________________</w:t>
      </w:r>
    </w:p>
    <w:p w:rsidR="0076603C" w:rsidRPr="002B7C01" w:rsidRDefault="0076603C" w:rsidP="0076603C">
      <w:pPr>
        <w:rPr>
          <w:szCs w:val="22"/>
          <w:lang w:eastAsia="en-US"/>
        </w:rPr>
      </w:pPr>
      <w:r w:rsidRPr="002B7C01">
        <w:rPr>
          <w:szCs w:val="22"/>
          <w:lang w:eastAsia="en-US"/>
        </w:rPr>
        <w:t>________________________________________________________________________________</w:t>
      </w:r>
    </w:p>
    <w:p w:rsidR="0076603C" w:rsidRPr="002B7C01" w:rsidRDefault="0076603C" w:rsidP="0076603C">
      <w:pPr>
        <w:ind w:firstLine="709"/>
        <w:rPr>
          <w:szCs w:val="22"/>
          <w:lang w:eastAsia="en-US"/>
        </w:rPr>
      </w:pPr>
    </w:p>
    <w:p w:rsidR="0076603C" w:rsidRPr="002B7C01" w:rsidRDefault="0076603C" w:rsidP="0076603C">
      <w:pPr>
        <w:ind w:firstLine="709"/>
        <w:jc w:val="both"/>
        <w:rPr>
          <w:szCs w:val="22"/>
          <w:lang w:eastAsia="en-US"/>
        </w:rPr>
      </w:pPr>
      <w:r w:rsidRPr="002B7C01">
        <w:rPr>
          <w:szCs w:val="22"/>
          <w:lang w:eastAsia="en-US"/>
        </w:rPr>
        <w:t xml:space="preserve">Вы вправе повторно обратиться в администрацию </w:t>
      </w:r>
      <w:r>
        <w:rPr>
          <w:szCs w:val="22"/>
          <w:lang w:eastAsia="en-US"/>
        </w:rPr>
        <w:t>Славянского городского поселения Славянского района</w:t>
      </w:r>
      <w:r w:rsidRPr="002B7C01">
        <w:rPr>
          <w:szCs w:val="22"/>
          <w:lang w:eastAsia="en-US"/>
        </w:rPr>
        <w:t xml:space="preserve"> с заявлением после устранения указанных нарушений.</w:t>
      </w:r>
    </w:p>
    <w:p w:rsidR="0076603C" w:rsidRPr="002B7C01" w:rsidRDefault="0076603C" w:rsidP="0076603C">
      <w:pPr>
        <w:ind w:firstLine="709"/>
        <w:jc w:val="both"/>
        <w:rPr>
          <w:rFonts w:eastAsia="Calibri"/>
          <w:lang w:eastAsia="en-US"/>
        </w:rPr>
      </w:pPr>
      <w:r w:rsidRPr="002B7C01">
        <w:rPr>
          <w:szCs w:val="22"/>
          <w:lang w:eastAsia="en-US"/>
        </w:rPr>
        <w:t>Данный отказ может быть обжалован в досудебном порядке путем направления жал</w:t>
      </w:r>
      <w:r w:rsidRPr="002B7C01">
        <w:rPr>
          <w:szCs w:val="22"/>
          <w:lang w:eastAsia="en-US"/>
        </w:rPr>
        <w:t>о</w:t>
      </w:r>
      <w:r w:rsidRPr="002B7C01">
        <w:rPr>
          <w:szCs w:val="22"/>
          <w:lang w:eastAsia="en-US"/>
        </w:rPr>
        <w:t xml:space="preserve">бы в администрацию </w:t>
      </w:r>
      <w:r>
        <w:rPr>
          <w:szCs w:val="22"/>
          <w:lang w:eastAsia="en-US"/>
        </w:rPr>
        <w:t>Славянского городского поселения Славянского района</w:t>
      </w:r>
      <w:bookmarkStart w:id="0" w:name="_GoBack"/>
      <w:bookmarkEnd w:id="0"/>
      <w:r w:rsidRPr="002B7C01">
        <w:rPr>
          <w:szCs w:val="22"/>
          <w:lang w:eastAsia="en-US"/>
        </w:rPr>
        <w:t>, а также в судебном порядке.</w:t>
      </w:r>
      <w:r w:rsidRPr="002B7C01">
        <w:rPr>
          <w:rFonts w:eastAsia="Calibri"/>
          <w:lang w:eastAsia="en-US"/>
        </w:rPr>
        <w:t xml:space="preserve"> </w:t>
      </w:r>
    </w:p>
    <w:p w:rsidR="0076603C" w:rsidRPr="002B7C01" w:rsidRDefault="0076603C" w:rsidP="0076603C">
      <w:pPr>
        <w:ind w:firstLine="709"/>
        <w:jc w:val="both"/>
        <w:rPr>
          <w:sz w:val="23"/>
          <w:szCs w:val="23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630"/>
        <w:gridCol w:w="236"/>
        <w:gridCol w:w="2988"/>
      </w:tblGrid>
      <w:tr w:rsidR="0076603C" w:rsidRPr="002B7C01" w:rsidTr="001E260D">
        <w:trPr>
          <w:trHeight w:val="352"/>
        </w:trPr>
        <w:tc>
          <w:tcPr>
            <w:tcW w:w="3364" w:type="pct"/>
            <w:tcBorders>
              <w:bottom w:val="single" w:sz="4" w:space="0" w:color="auto"/>
            </w:tcBorders>
          </w:tcPr>
          <w:p w:rsidR="0076603C" w:rsidRPr="002B7C01" w:rsidRDefault="0076603C" w:rsidP="001E260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0" w:type="pct"/>
          </w:tcPr>
          <w:p w:rsidR="0076603C" w:rsidRPr="002B7C01" w:rsidRDefault="0076603C" w:rsidP="001E26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16" w:type="pct"/>
            <w:tcBorders>
              <w:bottom w:val="single" w:sz="4" w:space="0" w:color="auto"/>
            </w:tcBorders>
          </w:tcPr>
          <w:p w:rsidR="0076603C" w:rsidRPr="002B7C01" w:rsidRDefault="0076603C" w:rsidP="001E26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6603C" w:rsidRPr="002B7C01" w:rsidTr="001E260D">
        <w:trPr>
          <w:trHeight w:val="352"/>
        </w:trPr>
        <w:tc>
          <w:tcPr>
            <w:tcW w:w="3364" w:type="pct"/>
            <w:tcBorders>
              <w:top w:val="single" w:sz="4" w:space="0" w:color="auto"/>
            </w:tcBorders>
          </w:tcPr>
          <w:p w:rsidR="0076603C" w:rsidRPr="002B7C01" w:rsidRDefault="0076603C" w:rsidP="001E26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B7C0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(Ф.И.О. должность уполномоченного сотрудника)</w:t>
            </w:r>
          </w:p>
        </w:tc>
        <w:tc>
          <w:tcPr>
            <w:tcW w:w="120" w:type="pct"/>
          </w:tcPr>
          <w:p w:rsidR="0076603C" w:rsidRPr="002B7C01" w:rsidRDefault="0076603C" w:rsidP="001E26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16" w:type="pct"/>
            <w:tcBorders>
              <w:top w:val="single" w:sz="4" w:space="0" w:color="auto"/>
            </w:tcBorders>
          </w:tcPr>
          <w:p w:rsidR="0076603C" w:rsidRPr="002B7C01" w:rsidRDefault="0076603C" w:rsidP="001E260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B7C0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подпись</w:t>
            </w:r>
          </w:p>
        </w:tc>
      </w:tr>
    </w:tbl>
    <w:p w:rsidR="0076603C" w:rsidRPr="005D7D7B" w:rsidRDefault="0076603C" w:rsidP="0076603C">
      <w:pPr>
        <w:jc w:val="both"/>
        <w:rPr>
          <w:sz w:val="40"/>
        </w:rPr>
      </w:pPr>
    </w:p>
    <w:p w:rsidR="0076603C" w:rsidRPr="005600EF" w:rsidRDefault="0076603C" w:rsidP="0076603C">
      <w:pPr>
        <w:widowControl w:val="0"/>
        <w:suppressAutoHyphens/>
        <w:rPr>
          <w:sz w:val="28"/>
          <w:szCs w:val="28"/>
        </w:rPr>
      </w:pPr>
      <w:r w:rsidRPr="005600EF">
        <w:rPr>
          <w:sz w:val="28"/>
          <w:szCs w:val="28"/>
        </w:rPr>
        <w:t>Начальник отдела строительства,</w:t>
      </w:r>
    </w:p>
    <w:p w:rsidR="0076603C" w:rsidRPr="005600EF" w:rsidRDefault="0076603C" w:rsidP="0076603C">
      <w:pPr>
        <w:widowControl w:val="0"/>
        <w:suppressAutoHyphens/>
        <w:rPr>
          <w:sz w:val="28"/>
          <w:szCs w:val="28"/>
        </w:rPr>
      </w:pPr>
      <w:r w:rsidRPr="005600EF">
        <w:rPr>
          <w:sz w:val="28"/>
          <w:szCs w:val="28"/>
        </w:rPr>
        <w:t>жилищно-коммунального хозяйства,</w:t>
      </w:r>
    </w:p>
    <w:p w:rsidR="0076603C" w:rsidRPr="005600EF" w:rsidRDefault="0076603C" w:rsidP="0076603C">
      <w:pPr>
        <w:widowControl w:val="0"/>
        <w:suppressAutoHyphens/>
        <w:rPr>
          <w:sz w:val="28"/>
          <w:szCs w:val="28"/>
        </w:rPr>
      </w:pPr>
      <w:r w:rsidRPr="005600EF">
        <w:rPr>
          <w:sz w:val="28"/>
          <w:szCs w:val="28"/>
        </w:rPr>
        <w:t>транспорта и связи администрации</w:t>
      </w:r>
    </w:p>
    <w:p w:rsidR="0076603C" w:rsidRPr="005600EF" w:rsidRDefault="0076603C" w:rsidP="0076603C">
      <w:pPr>
        <w:widowControl w:val="0"/>
        <w:suppressAutoHyphens/>
        <w:rPr>
          <w:sz w:val="28"/>
          <w:szCs w:val="28"/>
        </w:rPr>
      </w:pPr>
      <w:r w:rsidRPr="005600EF">
        <w:rPr>
          <w:sz w:val="28"/>
          <w:szCs w:val="28"/>
        </w:rPr>
        <w:t>Славянского городского поселения</w:t>
      </w:r>
    </w:p>
    <w:p w:rsidR="00646308" w:rsidRDefault="0076603C" w:rsidP="0076603C">
      <w:pPr>
        <w:widowControl w:val="0"/>
        <w:suppressAutoHyphens/>
      </w:pPr>
      <w:r w:rsidRPr="005600EF">
        <w:rPr>
          <w:sz w:val="28"/>
          <w:szCs w:val="28"/>
        </w:rPr>
        <w:t xml:space="preserve">Славянского района               </w:t>
      </w:r>
      <w:r>
        <w:rPr>
          <w:sz w:val="28"/>
          <w:szCs w:val="28"/>
        </w:rPr>
        <w:t xml:space="preserve">                               </w:t>
      </w:r>
      <w:r w:rsidRPr="005600EF">
        <w:rPr>
          <w:sz w:val="28"/>
          <w:szCs w:val="28"/>
        </w:rPr>
        <w:t xml:space="preserve">                             С.М. Игнатенко</w:t>
      </w:r>
    </w:p>
    <w:sectPr w:rsidR="00646308" w:rsidSect="0096362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CC1" w:rsidRDefault="00D35CC1" w:rsidP="00963624">
      <w:r>
        <w:separator/>
      </w:r>
    </w:p>
  </w:endnote>
  <w:endnote w:type="continuationSeparator" w:id="0">
    <w:p w:rsidR="00D35CC1" w:rsidRDefault="00D35CC1" w:rsidP="00963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CC1" w:rsidRDefault="00D35CC1" w:rsidP="00963624">
      <w:r>
        <w:separator/>
      </w:r>
    </w:p>
  </w:footnote>
  <w:footnote w:type="continuationSeparator" w:id="0">
    <w:p w:rsidR="00D35CC1" w:rsidRDefault="00D35CC1" w:rsidP="00963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1904684"/>
      <w:docPartObj>
        <w:docPartGallery w:val="Page Numbers (Top of Page)"/>
        <w:docPartUnique/>
      </w:docPartObj>
    </w:sdtPr>
    <w:sdtEndPr/>
    <w:sdtContent>
      <w:p w:rsidR="00963624" w:rsidRDefault="009636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03C">
          <w:rPr>
            <w:noProof/>
          </w:rPr>
          <w:t>2</w:t>
        </w:r>
        <w:r>
          <w:fldChar w:fldCharType="end"/>
        </w:r>
      </w:p>
    </w:sdtContent>
  </w:sdt>
  <w:p w:rsidR="00963624" w:rsidRDefault="009636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A8D"/>
    <w:rsid w:val="005F0A8D"/>
    <w:rsid w:val="00646308"/>
    <w:rsid w:val="0076603C"/>
    <w:rsid w:val="00963624"/>
    <w:rsid w:val="00BF7F21"/>
    <w:rsid w:val="00D3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0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362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63624"/>
  </w:style>
  <w:style w:type="paragraph" w:styleId="a5">
    <w:name w:val="footer"/>
    <w:basedOn w:val="a"/>
    <w:link w:val="a6"/>
    <w:uiPriority w:val="99"/>
    <w:unhideWhenUsed/>
    <w:rsid w:val="009636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3624"/>
  </w:style>
  <w:style w:type="table" w:customStyle="1" w:styleId="8">
    <w:name w:val="Сетка таблицы8"/>
    <w:basedOn w:val="a1"/>
    <w:uiPriority w:val="39"/>
    <w:rsid w:val="00766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0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362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63624"/>
  </w:style>
  <w:style w:type="paragraph" w:styleId="a5">
    <w:name w:val="footer"/>
    <w:basedOn w:val="a"/>
    <w:link w:val="a6"/>
    <w:uiPriority w:val="99"/>
    <w:unhideWhenUsed/>
    <w:rsid w:val="009636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3624"/>
  </w:style>
  <w:style w:type="table" w:customStyle="1" w:styleId="8">
    <w:name w:val="Сетка таблицы8"/>
    <w:basedOn w:val="a1"/>
    <w:uiPriority w:val="39"/>
    <w:rsid w:val="00766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16B2B-6EB5-4510-9F0C-2CBA9E296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3</cp:revision>
  <dcterms:created xsi:type="dcterms:W3CDTF">2024-07-17T07:15:00Z</dcterms:created>
  <dcterms:modified xsi:type="dcterms:W3CDTF">2024-07-17T08:26:00Z</dcterms:modified>
</cp:coreProperties>
</file>